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76264" w14:textId="3935F030" w:rsidR="00D66A89" w:rsidRDefault="00D66A89" w:rsidP="00D66A89">
      <w:pPr>
        <w:spacing w:line="360" w:lineRule="auto"/>
        <w:jc w:val="center"/>
        <w:rPr>
          <w:rStyle w:val="Pogrubienie"/>
        </w:rPr>
      </w:pPr>
      <w:r>
        <w:rPr>
          <w:rStyle w:val="Pogrubienie"/>
        </w:rPr>
        <w:t xml:space="preserve">KLAUZULA INFORMACYJNA O PRZETWARZANIU DANYCH OSOBOWYCH  </w:t>
      </w:r>
    </w:p>
    <w:p w14:paraId="4046563E" w14:textId="77777777" w:rsidR="00D66A89" w:rsidRDefault="00D66A89" w:rsidP="00D66A8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6567600A" w14:textId="77777777" w:rsidR="00D66A89" w:rsidRDefault="00D66A89" w:rsidP="00D66A8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Administratorem Państwa danych osobowych przetwarzanych w Urzędzie Gminy Trzebielino jest Wójt Gminy Trzebielino  ul. Wiejska 15, 77-235 Trzebielino.</w:t>
      </w:r>
    </w:p>
    <w:p w14:paraId="49DC3F77" w14:textId="139707C3" w:rsidR="00D66A89" w:rsidRDefault="00D66A89" w:rsidP="00D66A8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Inspektorem Ochrony Danych Osobowych w Urzędzie Gminy Trzebielino jest Pan Paweł </w:t>
      </w:r>
      <w:r w:rsidR="003553F2">
        <w:rPr>
          <w:color w:val="333333"/>
          <w:sz w:val="22"/>
          <w:szCs w:val="22"/>
          <w:lang w:eastAsia="pl-PL"/>
        </w:rPr>
        <w:t>Pszeniczny</w:t>
      </w:r>
      <w:r>
        <w:rPr>
          <w:color w:val="333333"/>
          <w:sz w:val="22"/>
          <w:szCs w:val="22"/>
          <w:lang w:eastAsia="pl-PL"/>
        </w:rPr>
        <w:t xml:space="preserve">  – e-mail: </w:t>
      </w:r>
      <w:hyperlink r:id="rId5" w:history="1">
        <w:r w:rsidR="003553F2" w:rsidRPr="00440294">
          <w:rPr>
            <w:rStyle w:val="Hipercze"/>
            <w:sz w:val="22"/>
            <w:szCs w:val="22"/>
            <w:lang w:eastAsia="pl-PL"/>
          </w:rPr>
          <w:t>iod@trzebielino.pl</w:t>
        </w:r>
      </w:hyperlink>
      <w:r>
        <w:rPr>
          <w:color w:val="333333"/>
          <w:sz w:val="22"/>
          <w:szCs w:val="22"/>
          <w:lang w:eastAsia="pl-PL"/>
        </w:rPr>
        <w:t xml:space="preserve"> tel.59 </w:t>
      </w:r>
      <w:r w:rsidR="003553F2">
        <w:rPr>
          <w:color w:val="333333"/>
          <w:sz w:val="22"/>
          <w:szCs w:val="22"/>
          <w:lang w:eastAsia="pl-PL"/>
        </w:rPr>
        <w:t>848 06 18.</w:t>
      </w:r>
    </w:p>
    <w:p w14:paraId="217B9E49" w14:textId="656F746F" w:rsidR="00D66A89" w:rsidRDefault="00D66A89" w:rsidP="00D66A89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Państwa dane będą przetwarzane w celu </w:t>
      </w:r>
      <w:r>
        <w:rPr>
          <w:i/>
          <w:iCs/>
          <w:color w:val="333333"/>
          <w:sz w:val="22"/>
          <w:szCs w:val="22"/>
          <w:lang w:eastAsia="pl-PL"/>
        </w:rPr>
        <w:t>dopełnienia obowiązków określonych w przepisach prawa zgodnie z ustawą z dnia 29 sierpnia 1997 r. Ordynacja podatkowa (Dz. U. z 20</w:t>
      </w:r>
      <w:r w:rsidR="00C54B90">
        <w:rPr>
          <w:i/>
          <w:iCs/>
          <w:color w:val="333333"/>
          <w:sz w:val="22"/>
          <w:szCs w:val="22"/>
          <w:lang w:eastAsia="pl-PL"/>
        </w:rPr>
        <w:t>25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C54B90">
        <w:rPr>
          <w:i/>
          <w:iCs/>
          <w:color w:val="333333"/>
          <w:sz w:val="22"/>
          <w:szCs w:val="22"/>
          <w:lang w:eastAsia="pl-PL"/>
        </w:rPr>
        <w:t>111</w:t>
      </w:r>
      <w:r>
        <w:rPr>
          <w:i/>
          <w:iCs/>
          <w:color w:val="333333"/>
          <w:sz w:val="22"/>
          <w:szCs w:val="22"/>
          <w:lang w:eastAsia="pl-PL"/>
        </w:rPr>
        <w:t xml:space="preserve"> t.j.) oraz ustawą z dnia 28 września 1991 r. o podatku leśnym  (Dz. U. z 20</w:t>
      </w:r>
      <w:r w:rsidR="00C54B90">
        <w:rPr>
          <w:i/>
          <w:iCs/>
          <w:color w:val="333333"/>
          <w:sz w:val="22"/>
          <w:szCs w:val="22"/>
          <w:lang w:eastAsia="pl-PL"/>
        </w:rPr>
        <w:t>25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C54B90">
        <w:rPr>
          <w:i/>
          <w:iCs/>
          <w:color w:val="333333"/>
          <w:sz w:val="22"/>
          <w:szCs w:val="22"/>
          <w:lang w:eastAsia="pl-PL"/>
        </w:rPr>
        <w:t>176</w:t>
      </w:r>
      <w:r>
        <w:rPr>
          <w:i/>
          <w:iCs/>
          <w:color w:val="333333"/>
          <w:sz w:val="22"/>
          <w:szCs w:val="22"/>
          <w:lang w:eastAsia="pl-PL"/>
        </w:rPr>
        <w:t xml:space="preserve"> t.j.).</w:t>
      </w:r>
    </w:p>
    <w:p w14:paraId="1E741922" w14:textId="77777777" w:rsidR="00D66A89" w:rsidRDefault="00D66A89" w:rsidP="00D66A8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F4025F">
        <w:rPr>
          <w:color w:val="333333"/>
          <w:sz w:val="22"/>
          <w:szCs w:val="22"/>
          <w:lang w:eastAsia="pl-PL"/>
        </w:rPr>
        <w:t xml:space="preserve"> Państwa dane mogą być przekazywane podmiotom i osobom upoważnionym na podstawie przepisów prawa tj. organom władzy publicznej oraz podmiotom wykonującym zadania publiczne lub działających na zlecenie organów władzy publicznej, w zakresie i w celach, które wynikają z przepisów powszechnie obowiązującego prawa</w:t>
      </w:r>
      <w:r>
        <w:rPr>
          <w:color w:val="333333"/>
          <w:sz w:val="22"/>
          <w:szCs w:val="22"/>
          <w:lang w:eastAsia="pl-PL"/>
        </w:rPr>
        <w:t>.</w:t>
      </w:r>
    </w:p>
    <w:p w14:paraId="66F4F32F" w14:textId="77777777" w:rsidR="00D66A89" w:rsidRPr="00F4025F" w:rsidRDefault="00D66A89" w:rsidP="00D66A8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F4025F">
        <w:rPr>
          <w:color w:val="333333"/>
          <w:sz w:val="22"/>
          <w:szCs w:val="22"/>
          <w:lang w:eastAsia="pl-PL"/>
        </w:rPr>
        <w:t>Państwa dane osobowe przechowywane będą przez okres 10 lat zgodnie Rozporządzeniem Prezesa Rady Ministrów z dnia 18 stycznia 2011r. w sprawie instrukcji kancelaryjnej, jednolitych rzeczowych wykazów akt oraz instrukcji w sprawie organizacji i zakresu działania archiwów zakładowych.</w:t>
      </w:r>
    </w:p>
    <w:p w14:paraId="5E223700" w14:textId="77777777" w:rsidR="00D66A89" w:rsidRDefault="00D66A89" w:rsidP="00D66A8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Posiadają Państwo prawo żądania od administratora dostępu do danych osobowych, do ich sprostowania i usunięcia. </w:t>
      </w:r>
    </w:p>
    <w:p w14:paraId="61A4EE8A" w14:textId="77777777" w:rsidR="00D66A89" w:rsidRDefault="00D66A89" w:rsidP="00D66A8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W przypadku wątpliwości co do prawidłowości przetwarzania Państwa danych osobowych przez Urząd mają Państwo prawo wniesienia skargi do Prezesa Urzędu Ochrony Danych Osobowych.</w:t>
      </w:r>
    </w:p>
    <w:p w14:paraId="0F60016C" w14:textId="761887BF" w:rsidR="00D66A89" w:rsidRPr="00AC1523" w:rsidRDefault="00D66A89" w:rsidP="00D66A89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Podanie przez Państwa określonych danych osobowych jest wymogiem ustawowym, wynikającym z  art</w:t>
      </w:r>
      <w:r w:rsidRPr="0022524F">
        <w:rPr>
          <w:i/>
          <w:iCs/>
          <w:color w:val="333333"/>
          <w:sz w:val="22"/>
          <w:szCs w:val="22"/>
          <w:lang w:eastAsia="pl-PL"/>
        </w:rPr>
        <w:t xml:space="preserve">. 6a ust. </w:t>
      </w:r>
      <w:r>
        <w:rPr>
          <w:i/>
          <w:iCs/>
          <w:color w:val="333333"/>
          <w:sz w:val="22"/>
          <w:szCs w:val="22"/>
          <w:lang w:eastAsia="pl-PL"/>
        </w:rPr>
        <w:t>5</w:t>
      </w:r>
      <w:r w:rsidRPr="0022524F">
        <w:rPr>
          <w:i/>
          <w:iCs/>
          <w:color w:val="333333"/>
          <w:sz w:val="22"/>
          <w:szCs w:val="22"/>
          <w:lang w:eastAsia="pl-PL"/>
        </w:rPr>
        <w:t xml:space="preserve"> ustawy z dnia </w:t>
      </w:r>
      <w:r>
        <w:rPr>
          <w:i/>
          <w:iCs/>
          <w:color w:val="333333"/>
          <w:sz w:val="22"/>
          <w:szCs w:val="22"/>
          <w:lang w:eastAsia="pl-PL"/>
        </w:rPr>
        <w:t>28 września 1991 r. o podatku leśnym  (Dz. U. z 20</w:t>
      </w:r>
      <w:r w:rsidR="00C54B90">
        <w:rPr>
          <w:i/>
          <w:iCs/>
          <w:color w:val="333333"/>
          <w:sz w:val="22"/>
          <w:szCs w:val="22"/>
          <w:lang w:eastAsia="pl-PL"/>
        </w:rPr>
        <w:t>25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C54B90">
        <w:rPr>
          <w:i/>
          <w:iCs/>
          <w:color w:val="333333"/>
          <w:sz w:val="22"/>
          <w:szCs w:val="22"/>
          <w:lang w:eastAsia="pl-PL"/>
        </w:rPr>
        <w:t xml:space="preserve">176 </w:t>
      </w:r>
      <w:r>
        <w:rPr>
          <w:i/>
          <w:iCs/>
          <w:color w:val="333333"/>
          <w:sz w:val="22"/>
          <w:szCs w:val="22"/>
          <w:lang w:eastAsia="pl-PL"/>
        </w:rPr>
        <w:t>t.j.).</w:t>
      </w:r>
    </w:p>
    <w:p w14:paraId="7123452D" w14:textId="77777777" w:rsidR="00D66A89" w:rsidRDefault="00D66A89" w:rsidP="00D66A8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Państwa dane mogą być przetwarzane w sposób zautomatyzowany i nie będą profilowane.</w:t>
      </w:r>
    </w:p>
    <w:p w14:paraId="4D9D3E8E" w14:textId="77777777" w:rsidR="006E0F66" w:rsidRDefault="006E0F66"/>
    <w:sectPr w:rsidR="006E0F66" w:rsidSect="00D66A8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D24C4"/>
    <w:multiLevelType w:val="hybridMultilevel"/>
    <w:tmpl w:val="6C16F6DC"/>
    <w:lvl w:ilvl="0" w:tplc="9050E9BC">
      <w:start w:val="1"/>
      <w:numFmt w:val="decimal"/>
      <w:lvlText w:val="%1."/>
      <w:lvlJc w:val="left"/>
      <w:pPr>
        <w:ind w:left="795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num w:numId="1" w16cid:durableId="1897937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081"/>
    <w:rsid w:val="00271459"/>
    <w:rsid w:val="003553F2"/>
    <w:rsid w:val="004055A6"/>
    <w:rsid w:val="006E0F66"/>
    <w:rsid w:val="00755081"/>
    <w:rsid w:val="007A4554"/>
    <w:rsid w:val="00C54B90"/>
    <w:rsid w:val="00D66A89"/>
    <w:rsid w:val="00E618B0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FB00"/>
  <w15:chartTrackingRefBased/>
  <w15:docId w15:val="{E8219DCA-CB65-49DF-94DD-0AD35F75A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6A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D66A89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D66A8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553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rzebiel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Biniek</dc:creator>
  <cp:keywords/>
  <dc:description/>
  <cp:lastModifiedBy>Justyna Rapita</cp:lastModifiedBy>
  <cp:revision>10</cp:revision>
  <dcterms:created xsi:type="dcterms:W3CDTF">2022-12-02T13:23:00Z</dcterms:created>
  <dcterms:modified xsi:type="dcterms:W3CDTF">2026-04-17T08:39:00Z</dcterms:modified>
</cp:coreProperties>
</file>